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D" w:rsidRPr="001B6281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281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224D4D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D4D" w:rsidRPr="001B6281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281"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224D4D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D4D" w:rsidRPr="001B6281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281">
        <w:rPr>
          <w:rFonts w:ascii="Times New Roman" w:hAnsi="Times New Roman" w:cs="Times New Roman"/>
          <w:b/>
          <w:sz w:val="28"/>
          <w:szCs w:val="28"/>
          <w:lang w:val="kk-KZ"/>
        </w:rPr>
        <w:t>Рекреациялық география және туризм кафедрасы</w:t>
      </w:r>
    </w:p>
    <w:p w:rsidR="00224D4D" w:rsidRPr="002F5752" w:rsidRDefault="00224D4D" w:rsidP="00224D4D">
      <w:pPr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2F5752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9B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56472">
        <w:rPr>
          <w:rFonts w:ascii="Times New Roman" w:hAnsi="Times New Roman" w:cs="Times New Roman"/>
          <w:b/>
          <w:sz w:val="28"/>
          <w:szCs w:val="28"/>
          <w:lang w:val="kk-KZ"/>
        </w:rPr>
        <w:t>6В11103- Мейрамхана ісі мен қонақ үй бизнесі</w:t>
      </w:r>
      <w:r w:rsidRPr="003E79B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97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БББ</w:t>
      </w:r>
      <w:r w:rsidRPr="00CC27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</w:t>
      </w:r>
    </w:p>
    <w:p w:rsidR="00224D4D" w:rsidRPr="00CC2760" w:rsidRDefault="00224D4D" w:rsidP="00224D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2760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Pr="00CC2760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CC27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өктемг</w:t>
      </w:r>
      <w:r w:rsidRPr="00CC2760">
        <w:rPr>
          <w:rFonts w:ascii="Times New Roman" w:hAnsi="Times New Roman" w:cs="Times New Roman"/>
          <w:b/>
          <w:sz w:val="28"/>
          <w:szCs w:val="28"/>
          <w:lang w:val="kk-KZ"/>
        </w:rPr>
        <w:t>і семестірінің</w:t>
      </w:r>
    </w:p>
    <w:p w:rsidR="00224D4D" w:rsidRPr="00CC2760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D4D" w:rsidRPr="001B6281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="007E2E23">
        <w:rPr>
          <w:rFonts w:ascii="Times New Roman" w:hAnsi="Times New Roman" w:cs="Times New Roman"/>
          <w:b/>
          <w:bCs/>
          <w:sz w:val="28"/>
          <w:szCs w:val="28"/>
          <w:lang w:val="kk-KZ"/>
        </w:rPr>
        <w:t>962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01519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97812">
        <w:rPr>
          <w:rFonts w:ascii="Times New Roman" w:hAnsi="Times New Roman" w:cs="Times New Roman"/>
          <w:b/>
          <w:sz w:val="28"/>
          <w:szCs w:val="28"/>
          <w:lang w:val="kk-KZ"/>
        </w:rPr>
        <w:t>«ҚОНАҚЖАЙЛЫ</w:t>
      </w:r>
      <w:r w:rsidR="007E2E23">
        <w:rPr>
          <w:rFonts w:ascii="Times New Roman" w:hAnsi="Times New Roman" w:cs="Times New Roman"/>
          <w:b/>
          <w:sz w:val="28"/>
          <w:szCs w:val="28"/>
          <w:lang w:val="kk-KZ"/>
        </w:rPr>
        <w:t>ҚТАҒЫ</w:t>
      </w:r>
      <w:r w:rsidRPr="00197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2E23">
        <w:rPr>
          <w:rFonts w:ascii="Times New Roman" w:hAnsi="Times New Roman" w:cs="Times New Roman"/>
          <w:b/>
          <w:sz w:val="28"/>
          <w:szCs w:val="28"/>
          <w:lang w:val="kk-KZ"/>
        </w:rPr>
        <w:t>ЖАРНАМА</w:t>
      </w:r>
      <w:r w:rsidRPr="0001519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Pr="001B628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пәні бойынша</w:t>
      </w:r>
    </w:p>
    <w:p w:rsidR="00224D4D" w:rsidRPr="001B6281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24D4D" w:rsidRPr="001B6281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1B628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ҚОРЫТЫНДЫ ЕМТИХАН БАҒДАРЛАМАСЫ</w:t>
      </w:r>
    </w:p>
    <w:p w:rsidR="00224D4D" w:rsidRDefault="00224D4D" w:rsidP="00224D4D">
      <w:pPr>
        <w:jc w:val="center"/>
        <w:rPr>
          <w:b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7E2E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DC09D6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D4D" w:rsidRPr="00EB06B7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06B7">
        <w:rPr>
          <w:rFonts w:ascii="Times New Roman" w:hAnsi="Times New Roman" w:cs="Times New Roman"/>
          <w:b/>
          <w:sz w:val="28"/>
          <w:szCs w:val="28"/>
          <w:lang w:val="kk-KZ"/>
        </w:rPr>
        <w:t>Алматы,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224D4D" w:rsidRPr="00EB06B7" w:rsidRDefault="00224D4D" w:rsidP="00224D4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24D4D" w:rsidRPr="004345A7" w:rsidRDefault="007E2E23" w:rsidP="00224D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7E2E23">
        <w:rPr>
          <w:rFonts w:ascii="Times New Roman" w:hAnsi="Times New Roman" w:cs="Times New Roman"/>
          <w:bCs/>
          <w:sz w:val="28"/>
          <w:szCs w:val="28"/>
          <w:lang w:val="kk-KZ"/>
        </w:rPr>
        <w:t>99624</w:t>
      </w:r>
      <w:r w:rsidRPr="007E2E2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7E2E23">
        <w:rPr>
          <w:rFonts w:ascii="Times New Roman" w:hAnsi="Times New Roman" w:cs="Times New Roman"/>
          <w:sz w:val="28"/>
          <w:szCs w:val="28"/>
          <w:lang w:val="kk-KZ"/>
        </w:rPr>
        <w:t>«Қонақжайлықтағы жарнама</w:t>
      </w:r>
      <w:r w:rsidRPr="007E2E2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»</w:t>
      </w:r>
      <w:r w:rsidRPr="007E2E2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24D4D" w:rsidRPr="004345A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пәні бойынша қорытынды емтихан бағдарламасы</w:t>
      </w:r>
      <w:r w:rsidR="00224D4D" w:rsidRPr="00DC09D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. </w:t>
      </w:r>
      <w:r w:rsidR="00224D4D" w:rsidRPr="004345A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Құрастырған: </w:t>
      </w:r>
      <w:r w:rsidR="00224D4D" w:rsidRPr="004345A7">
        <w:rPr>
          <w:rFonts w:ascii="Times New Roman" w:hAnsi="Times New Roman" w:cs="Times New Roman"/>
          <w:sz w:val="28"/>
          <w:szCs w:val="28"/>
          <w:lang w:val="kk-KZ"/>
        </w:rPr>
        <w:t xml:space="preserve">рекреациялық география және туризм кафедрасының доценті, г.ғ.к. Алиева Ж.Н. </w:t>
      </w:r>
    </w:p>
    <w:p w:rsidR="00224D4D" w:rsidRPr="004345A7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224D4D" w:rsidRPr="004345A7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45A7">
        <w:rPr>
          <w:rFonts w:ascii="Times New Roman" w:hAnsi="Times New Roman" w:cs="Times New Roman"/>
          <w:sz w:val="28"/>
          <w:szCs w:val="28"/>
          <w:lang w:val="kk-KZ"/>
        </w:rPr>
        <w:t>Бағдарлама рекреациялық география және туризм кафедрасының отырысында талқыланды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ұсынылды.</w:t>
      </w:r>
      <w:r w:rsidRPr="004345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4D4D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D4D" w:rsidRPr="00E70E11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45A7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>,  «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қыркүйек  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45A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4D4D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D4D" w:rsidRPr="00E70E11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45A7">
        <w:rPr>
          <w:rFonts w:ascii="Times New Roman" w:hAnsi="Times New Roman" w:cs="Times New Roman"/>
          <w:sz w:val="28"/>
          <w:szCs w:val="28"/>
          <w:lang w:val="kk-KZ"/>
        </w:rPr>
        <w:t>Кафедра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45A7">
        <w:rPr>
          <w:rFonts w:ascii="Times New Roman" w:hAnsi="Times New Roman" w:cs="Times New Roman"/>
          <w:sz w:val="28"/>
          <w:szCs w:val="28"/>
          <w:lang w:val="kk-KZ"/>
        </w:rPr>
        <w:t>меңгерушісі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_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 xml:space="preserve">___________________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>Плохих Р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E70E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4D4D" w:rsidRPr="00E70E11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224D4D" w:rsidRDefault="00224D4D" w:rsidP="00224D4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224D4D" w:rsidRPr="004345A7" w:rsidRDefault="00224D4D" w:rsidP="00224D4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224D4D" w:rsidRPr="00DC09D6" w:rsidRDefault="00224D4D" w:rsidP="00224D4D">
      <w:pPr>
        <w:rPr>
          <w:rFonts w:ascii="Arial" w:hAnsi="Arial" w:cs="Arial"/>
          <w:sz w:val="28"/>
          <w:szCs w:val="28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Pr="008C2863" w:rsidRDefault="00224D4D" w:rsidP="00224D4D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224D4D" w:rsidRDefault="00224D4D" w:rsidP="00224D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224D4D" w:rsidRDefault="00224D4D" w:rsidP="00224D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9F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Жазбаша емтихан</w:t>
      </w:r>
      <w:r w:rsidRPr="00F556A5">
        <w:rPr>
          <w:rFonts w:ascii="Times New Roman" w:hAnsi="Times New Roman" w:cs="Times New Roman"/>
          <w:sz w:val="28"/>
          <w:szCs w:val="28"/>
          <w:lang w:val="kk-KZ"/>
        </w:rPr>
        <w:t xml:space="preserve"> - емтихан кестесі бойынша студент емтиханды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оффлайн форматта </w:t>
      </w:r>
      <w:r w:rsidRPr="00F556A5">
        <w:rPr>
          <w:rFonts w:ascii="Times New Roman" w:hAnsi="Times New Roman" w:cs="Times New Roman"/>
          <w:sz w:val="28"/>
          <w:szCs w:val="28"/>
          <w:lang w:val="kk-KZ"/>
        </w:rPr>
        <w:t>автоматты түрде құрылған емтихан билеттерінің сұрақтарына жауап жолдарын толтыру арқылы тапсырады.</w:t>
      </w:r>
      <w:r w:rsidRPr="007F6771">
        <w:rPr>
          <w:lang w:val="kk-KZ"/>
        </w:rPr>
        <w:t xml:space="preserve"> </w:t>
      </w:r>
    </w:p>
    <w:p w:rsidR="00224D4D" w:rsidRDefault="00224D4D" w:rsidP="00224D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D4D" w:rsidRPr="009E354B" w:rsidRDefault="00224D4D" w:rsidP="00224D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354B">
        <w:rPr>
          <w:rFonts w:ascii="Times New Roman" w:hAnsi="Times New Roman" w:cs="Times New Roman"/>
          <w:b/>
          <w:sz w:val="28"/>
          <w:szCs w:val="28"/>
          <w:lang w:val="kk-KZ"/>
        </w:rPr>
        <w:t>Емтиханды тапсыру ережесі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24D4D" w:rsidRPr="009E354B" w:rsidRDefault="00224D4D" w:rsidP="00224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E354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Емтихан форматы </w:t>
      </w:r>
      <w:r w:rsidRPr="008940B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– 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ффл</w:t>
      </w:r>
      <w:r w:rsidRPr="008940B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айн. </w:t>
      </w:r>
    </w:p>
    <w:p w:rsidR="00224D4D" w:rsidRPr="009E354B" w:rsidRDefault="00224D4D" w:rsidP="00224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24D4D" w:rsidRPr="009E354B" w:rsidRDefault="00224D4D" w:rsidP="00224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E354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Емтихан формасы </w:t>
      </w:r>
      <w:r w:rsidRPr="008940B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Pr="009E354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жазбаша</w:t>
      </w:r>
      <w:r w:rsidRPr="008940B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. </w:t>
      </w:r>
    </w:p>
    <w:p w:rsidR="00224D4D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D4D" w:rsidRPr="007F6DE6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6D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ұзақтығы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7F6D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</w:t>
      </w:r>
    </w:p>
    <w:p w:rsidR="00224D4D" w:rsidRPr="007F6DE6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D4D" w:rsidRPr="00471E91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6D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билетінде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үш</w:t>
      </w:r>
      <w:r w:rsidRPr="007F6D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 ұсынылады.</w:t>
      </w:r>
    </w:p>
    <w:p w:rsidR="00224D4D" w:rsidRPr="00471E91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D4D" w:rsidRDefault="00224D4D" w:rsidP="00224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val="kk-KZ"/>
        </w:rPr>
      </w:pPr>
    </w:p>
    <w:p w:rsidR="00224D4D" w:rsidRPr="00CE386E" w:rsidRDefault="00224D4D" w:rsidP="00224D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E38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Расписание</w:t>
      </w:r>
    </w:p>
    <w:p w:rsidR="00224D4D" w:rsidRDefault="00224D4D" w:rsidP="00224D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E386E">
        <w:rPr>
          <w:rFonts w:ascii="Times New Roman" w:hAnsi="Times New Roman" w:cs="Times New Roman"/>
          <w:color w:val="000000"/>
          <w:sz w:val="28"/>
          <w:szCs w:val="28"/>
          <w:lang w:val="kk-KZ"/>
        </w:rPr>
        <w:t>Емтихан «Универ» жүйесіндегі расписание бойынша өткізіледі.</w:t>
      </w:r>
    </w:p>
    <w:p w:rsidR="00224D4D" w:rsidRDefault="00224D4D" w:rsidP="00224D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24D4D" w:rsidRPr="00CE386E" w:rsidRDefault="00224D4D" w:rsidP="00224D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Бағалау жүйесі</w:t>
      </w:r>
    </w:p>
    <w:p w:rsidR="00224D4D" w:rsidRPr="001B6281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281">
        <w:rPr>
          <w:rFonts w:ascii="Times New Roman" w:hAnsi="Times New Roman" w:cs="Times New Roman"/>
          <w:sz w:val="28"/>
          <w:szCs w:val="28"/>
          <w:lang w:val="kk-KZ"/>
        </w:rPr>
        <w:t xml:space="preserve">Жауаптар бағалау шкаласына сәйкес 100-балдық жүйе бойынша бағаланады: </w:t>
      </w:r>
    </w:p>
    <w:p w:rsidR="00224D4D" w:rsidRDefault="00224D4D" w:rsidP="00224D4D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24D4D" w:rsidRPr="001B6281" w:rsidRDefault="00224D4D" w:rsidP="00224D4D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</w:rPr>
      </w:pPr>
      <w:r w:rsidRPr="001B6281">
        <w:rPr>
          <w:rFonts w:ascii="Times New Roman" w:hAnsi="Times New Roman"/>
          <w:sz w:val="28"/>
          <w:szCs w:val="28"/>
        </w:rPr>
        <w:t>95% - 100%: А</w:t>
      </w:r>
      <w:r w:rsidRPr="001B6281">
        <w:rPr>
          <w:rFonts w:ascii="Times New Roman" w:hAnsi="Times New Roman"/>
          <w:sz w:val="28"/>
          <w:szCs w:val="28"/>
        </w:rPr>
        <w:tab/>
      </w:r>
      <w:r w:rsidRPr="001B6281">
        <w:rPr>
          <w:rFonts w:ascii="Times New Roman" w:hAnsi="Times New Roman"/>
          <w:sz w:val="28"/>
          <w:szCs w:val="28"/>
        </w:rPr>
        <w:tab/>
        <w:t>90% - 94%: А-</w:t>
      </w:r>
    </w:p>
    <w:p w:rsidR="00224D4D" w:rsidRPr="00F12DA4" w:rsidRDefault="00224D4D" w:rsidP="00224D4D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  <w:lang w:val="kk-KZ"/>
        </w:rPr>
      </w:pPr>
      <w:r w:rsidRPr="001B6281">
        <w:rPr>
          <w:rFonts w:ascii="Times New Roman" w:hAnsi="Times New Roman"/>
          <w:sz w:val="28"/>
          <w:szCs w:val="28"/>
        </w:rPr>
        <w:t>85% - 89%: В+</w:t>
      </w:r>
      <w:r w:rsidRPr="001B6281">
        <w:rPr>
          <w:rFonts w:ascii="Times New Roman" w:hAnsi="Times New Roman"/>
          <w:sz w:val="28"/>
          <w:szCs w:val="28"/>
        </w:rPr>
        <w:tab/>
      </w:r>
      <w:r w:rsidRPr="001B6281">
        <w:rPr>
          <w:rFonts w:ascii="Times New Roman" w:hAnsi="Times New Roman"/>
          <w:sz w:val="28"/>
          <w:szCs w:val="28"/>
        </w:rPr>
        <w:tab/>
        <w:t>80% - 84%: В</w:t>
      </w:r>
      <w:r w:rsidRPr="001B6281">
        <w:rPr>
          <w:rFonts w:ascii="Times New Roman" w:hAnsi="Times New Roman"/>
          <w:sz w:val="28"/>
          <w:szCs w:val="28"/>
        </w:rPr>
        <w:tab/>
      </w:r>
      <w:r w:rsidRPr="001B6281">
        <w:rPr>
          <w:rFonts w:ascii="Times New Roman" w:hAnsi="Times New Roman"/>
          <w:sz w:val="28"/>
          <w:szCs w:val="28"/>
        </w:rPr>
        <w:tab/>
      </w:r>
      <w:r w:rsidRPr="001B6281">
        <w:rPr>
          <w:rFonts w:ascii="Times New Roman" w:hAnsi="Times New Roman"/>
          <w:sz w:val="28"/>
          <w:szCs w:val="28"/>
        </w:rPr>
        <w:tab/>
        <w:t>75% - 79%: В</w:t>
      </w:r>
      <w:r>
        <w:rPr>
          <w:rFonts w:ascii="Times New Roman" w:hAnsi="Times New Roman"/>
          <w:sz w:val="28"/>
          <w:szCs w:val="28"/>
          <w:lang w:val="kk-KZ"/>
        </w:rPr>
        <w:t>-</w:t>
      </w:r>
    </w:p>
    <w:p w:rsidR="00224D4D" w:rsidRPr="001B6281" w:rsidRDefault="00224D4D" w:rsidP="00224D4D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70% - 74%: </w:t>
      </w:r>
      <w:r>
        <w:rPr>
          <w:rFonts w:ascii="Times New Roman" w:hAnsi="Times New Roman"/>
          <w:sz w:val="28"/>
          <w:szCs w:val="28"/>
          <w:lang w:val="kk-KZ"/>
        </w:rPr>
        <w:t>С+</w:t>
      </w:r>
      <w:r w:rsidRPr="001B628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B6281">
        <w:rPr>
          <w:rFonts w:ascii="Times New Roman" w:hAnsi="Times New Roman"/>
          <w:sz w:val="28"/>
          <w:szCs w:val="28"/>
        </w:rPr>
        <w:t>65% - 69%: С</w:t>
      </w:r>
      <w:r w:rsidRPr="001B6281">
        <w:rPr>
          <w:rFonts w:ascii="Times New Roman" w:hAnsi="Times New Roman"/>
          <w:sz w:val="28"/>
          <w:szCs w:val="28"/>
        </w:rPr>
        <w:tab/>
      </w:r>
      <w:r w:rsidRPr="001B6281">
        <w:rPr>
          <w:rFonts w:ascii="Times New Roman" w:hAnsi="Times New Roman"/>
          <w:sz w:val="28"/>
          <w:szCs w:val="28"/>
        </w:rPr>
        <w:tab/>
      </w:r>
      <w:r w:rsidRPr="001B6281">
        <w:rPr>
          <w:rFonts w:ascii="Times New Roman" w:hAnsi="Times New Roman"/>
          <w:sz w:val="28"/>
          <w:szCs w:val="28"/>
        </w:rPr>
        <w:tab/>
        <w:t>60% - 64%: С-</w:t>
      </w:r>
    </w:p>
    <w:p w:rsidR="00224D4D" w:rsidRPr="001B6281" w:rsidRDefault="00224D4D" w:rsidP="0022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281">
        <w:rPr>
          <w:rFonts w:ascii="Times New Roman" w:hAnsi="Times New Roman" w:cs="Times New Roman"/>
          <w:sz w:val="28"/>
          <w:szCs w:val="28"/>
        </w:rPr>
        <w:t xml:space="preserve"> 55% - 59%: </w:t>
      </w:r>
      <w:r w:rsidRPr="001B62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6281">
        <w:rPr>
          <w:rFonts w:ascii="Times New Roman" w:hAnsi="Times New Roman" w:cs="Times New Roman"/>
          <w:sz w:val="28"/>
          <w:szCs w:val="28"/>
        </w:rPr>
        <w:t>+</w:t>
      </w:r>
      <w:r w:rsidRPr="001B62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B6281">
        <w:rPr>
          <w:rFonts w:ascii="Times New Roman" w:hAnsi="Times New Roman" w:cs="Times New Roman"/>
          <w:sz w:val="28"/>
          <w:szCs w:val="28"/>
        </w:rPr>
        <w:t xml:space="preserve">50% - 54%: </w:t>
      </w:r>
      <w:r w:rsidRPr="001B62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6281">
        <w:rPr>
          <w:rFonts w:ascii="Times New Roman" w:hAnsi="Times New Roman" w:cs="Times New Roman"/>
          <w:sz w:val="28"/>
          <w:szCs w:val="28"/>
        </w:rPr>
        <w:t>-</w:t>
      </w:r>
      <w:r w:rsidRPr="001B6281">
        <w:rPr>
          <w:rFonts w:ascii="Times New Roman" w:hAnsi="Times New Roman" w:cs="Times New Roman"/>
          <w:sz w:val="28"/>
          <w:szCs w:val="28"/>
        </w:rPr>
        <w:tab/>
      </w:r>
      <w:r w:rsidRPr="001B628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B6281">
        <w:rPr>
          <w:rFonts w:ascii="Times New Roman" w:hAnsi="Times New Roman" w:cs="Times New Roman"/>
          <w:sz w:val="28"/>
          <w:szCs w:val="28"/>
        </w:rPr>
        <w:t xml:space="preserve">0% -49%: </w:t>
      </w:r>
      <w:r w:rsidRPr="001B6281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224D4D" w:rsidRPr="00A874E8" w:rsidRDefault="00224D4D" w:rsidP="00224D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D4D" w:rsidRPr="00CE386E" w:rsidRDefault="00224D4D" w:rsidP="00224D4D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224D4D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315A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дайындалу үшін сұрақтар:</w:t>
      </w:r>
    </w:p>
    <w:p w:rsidR="00224D4D" w:rsidRPr="00F27479" w:rsidRDefault="00224D4D" w:rsidP="00224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852" w:rsidRPr="00D06852" w:rsidRDefault="00D06852" w:rsidP="00D06852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852">
        <w:rPr>
          <w:rFonts w:ascii="Times New Roman" w:hAnsi="Times New Roman" w:cs="Times New Roman"/>
          <w:sz w:val="28"/>
          <w:szCs w:val="28"/>
          <w:lang w:val="kk-KZ"/>
        </w:rPr>
        <w:t xml:space="preserve">Қонақжайлықтағы жарнама: түсінігі, мәні, міндеттері </w:t>
      </w:r>
    </w:p>
    <w:p w:rsidR="006F31A5" w:rsidRPr="006D0EDA" w:rsidRDefault="006F31A5" w:rsidP="003050F9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Жарнаманың анықтамалары</w:t>
      </w:r>
    </w:p>
    <w:p w:rsidR="006D0EDA" w:rsidRPr="006D0EDA" w:rsidRDefault="00FD54D5" w:rsidP="006D0ED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852">
        <w:rPr>
          <w:rFonts w:ascii="Times New Roman" w:hAnsi="Times New Roman" w:cs="Times New Roman"/>
          <w:sz w:val="28"/>
          <w:szCs w:val="28"/>
          <w:lang w:val="kk-KZ"/>
        </w:rPr>
        <w:t xml:space="preserve">Қонақжайлықтағы </w:t>
      </w:r>
      <w:r w:rsidR="006D0EDA" w:rsidRPr="006D0EDA">
        <w:rPr>
          <w:rFonts w:ascii="Times New Roman" w:hAnsi="Times New Roman" w:cs="Times New Roman"/>
          <w:sz w:val="28"/>
          <w:szCs w:val="28"/>
          <w:lang w:val="kk-KZ"/>
        </w:rPr>
        <w:t>жарнаманың рөлі. Қысқаша тарихи шолу.</w:t>
      </w:r>
    </w:p>
    <w:p w:rsidR="00224D4D" w:rsidRPr="006D0EDA" w:rsidRDefault="00EF5D3F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Маркетинг кешенінде жарнаманың орны</w:t>
      </w:r>
    </w:p>
    <w:p w:rsidR="00224D4D" w:rsidRPr="006D0EDA" w:rsidRDefault="006D0EDA" w:rsidP="006D0ED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Жарнаманың негізгі функциялары және оның туризмді дамытудағы маңызы.</w:t>
      </w:r>
    </w:p>
    <w:p w:rsidR="00224D4D" w:rsidRPr="006D0EDA" w:rsidRDefault="00EF5D3F" w:rsidP="003050F9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Жарнама түрлерінің жіктелуі</w:t>
      </w:r>
    </w:p>
    <w:p w:rsidR="006F31A5" w:rsidRPr="006D0EDA" w:rsidRDefault="006F31A5" w:rsidP="006F31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Жарнаманың әрбір түріне қысқаша сипаттама беру</w:t>
      </w:r>
    </w:p>
    <w:p w:rsidR="00224D4D" w:rsidRPr="006D0EDA" w:rsidRDefault="00EF5D3F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Жарнама үрдісінің сипаттамасы</w:t>
      </w:r>
      <w:r w:rsidR="00224D4D" w:rsidRPr="006D0E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4D4D" w:rsidRPr="006D0EDA" w:rsidRDefault="00224D4D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Жарнама кампаниялар туралы түсінік.</w:t>
      </w:r>
    </w:p>
    <w:p w:rsidR="00224D4D" w:rsidRPr="006D0EDA" w:rsidRDefault="00224D4D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 xml:space="preserve"> Жарнама іс-әрекеттерді жүргізу кезеңдері.</w:t>
      </w:r>
    </w:p>
    <w:p w:rsidR="00224D4D" w:rsidRPr="006D0EDA" w:rsidRDefault="00224D4D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 xml:space="preserve"> Жарнама зерттеулері.</w:t>
      </w:r>
    </w:p>
    <w:p w:rsidR="00224D4D" w:rsidRPr="006D0EDA" w:rsidRDefault="00224D4D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 xml:space="preserve"> Жарнаманың мақсатын анықтау.</w:t>
      </w:r>
    </w:p>
    <w:p w:rsidR="006F31A5" w:rsidRPr="006D0EDA" w:rsidRDefault="006F31A5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Жарнамалық үндеу туралы шешім қабылдау</w:t>
      </w:r>
    </w:p>
    <w:p w:rsidR="00224D4D" w:rsidRPr="006D0EDA" w:rsidRDefault="00224D4D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 xml:space="preserve"> Жарнаманы т</w:t>
      </w:r>
      <w:bookmarkStart w:id="0" w:name="_GoBack"/>
      <w:bookmarkEnd w:id="0"/>
      <w:r w:rsidRPr="006D0EDA">
        <w:rPr>
          <w:rFonts w:ascii="Times New Roman" w:hAnsi="Times New Roman" w:cs="Times New Roman"/>
          <w:sz w:val="28"/>
          <w:szCs w:val="28"/>
          <w:lang w:val="kk-KZ"/>
        </w:rPr>
        <w:t>арату құралдарын таңдау.</w:t>
      </w:r>
    </w:p>
    <w:p w:rsidR="00224D4D" w:rsidRPr="006D0EDA" w:rsidRDefault="00224D4D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 xml:space="preserve"> Жарнама бюджетін жасау.</w:t>
      </w:r>
    </w:p>
    <w:p w:rsidR="00224D4D" w:rsidRPr="006D0EDA" w:rsidRDefault="00224D4D" w:rsidP="00224D4D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EDA" w:rsidRPr="006D0EDA">
        <w:rPr>
          <w:rFonts w:ascii="Times New Roman" w:hAnsi="Times New Roman" w:cs="Times New Roman"/>
          <w:sz w:val="28"/>
          <w:szCs w:val="28"/>
          <w:lang w:val="kk-KZ"/>
        </w:rPr>
        <w:t>Жаранама іс-әрекетінің тиімділігін бағалау</w:t>
      </w:r>
      <w:r w:rsidRPr="006D0ED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4D4D" w:rsidRPr="006D0EDA" w:rsidRDefault="00224D4D" w:rsidP="006F31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EDA" w:rsidRPr="006D0EDA">
        <w:rPr>
          <w:rFonts w:ascii="Times New Roman" w:hAnsi="Times New Roman" w:cs="Times New Roman"/>
          <w:sz w:val="28"/>
          <w:szCs w:val="28"/>
          <w:lang w:val="kk-KZ"/>
        </w:rPr>
        <w:t>Туристік жарнаманы тарату құралдары</w:t>
      </w:r>
    </w:p>
    <w:p w:rsidR="006D0EDA" w:rsidRPr="006D0EDA" w:rsidRDefault="006D0EDA" w:rsidP="006D0ED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Баспа жарнамасы</w:t>
      </w:r>
    </w:p>
    <w:p w:rsidR="006D0EDA" w:rsidRPr="006D0EDA" w:rsidRDefault="006D0EDA" w:rsidP="006D0ED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Аудиовизуалды жарнама</w:t>
      </w:r>
    </w:p>
    <w:p w:rsidR="006D0EDA" w:rsidRPr="006D0EDA" w:rsidRDefault="006D0EDA" w:rsidP="006D0ED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Радио- және тележарнама</w:t>
      </w:r>
    </w:p>
    <w:p w:rsidR="006D0EDA" w:rsidRPr="006D0EDA" w:rsidRDefault="006D0EDA" w:rsidP="006D0ED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EDA">
        <w:rPr>
          <w:rFonts w:ascii="Times New Roman" w:hAnsi="Times New Roman" w:cs="Times New Roman"/>
          <w:sz w:val="28"/>
          <w:szCs w:val="28"/>
          <w:lang w:val="kk-KZ"/>
        </w:rPr>
        <w:t>Жарнамалық кәдесый</w:t>
      </w:r>
    </w:p>
    <w:p w:rsidR="006D0EDA" w:rsidRPr="006D0EDA" w:rsidRDefault="006D0EDA" w:rsidP="006D0ED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DA">
        <w:rPr>
          <w:rFonts w:ascii="Times New Roman" w:hAnsi="Times New Roman" w:cs="Times New Roman"/>
          <w:sz w:val="28"/>
          <w:szCs w:val="28"/>
        </w:rPr>
        <w:t>Тікелей пошталық жарнама</w:t>
      </w:r>
    </w:p>
    <w:p w:rsidR="006D0EDA" w:rsidRPr="006D0EDA" w:rsidRDefault="006D0EDA" w:rsidP="006D0ED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DA">
        <w:rPr>
          <w:rFonts w:ascii="Times New Roman" w:hAnsi="Times New Roman" w:cs="Times New Roman"/>
          <w:sz w:val="28"/>
          <w:szCs w:val="28"/>
        </w:rPr>
        <w:t>Сыртқы жарнама</w:t>
      </w:r>
    </w:p>
    <w:p w:rsidR="006D0EDA" w:rsidRDefault="006D0EDA" w:rsidP="006F31A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DA">
        <w:rPr>
          <w:rFonts w:ascii="Times New Roman" w:hAnsi="Times New Roman" w:cs="Times New Roman"/>
          <w:sz w:val="28"/>
          <w:szCs w:val="28"/>
        </w:rPr>
        <w:t>Интернеттегі жарнама</w:t>
      </w:r>
    </w:p>
    <w:p w:rsidR="00E04A62" w:rsidRDefault="00E04A62" w:rsidP="00E04A62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62">
        <w:rPr>
          <w:rFonts w:ascii="Times New Roman" w:hAnsi="Times New Roman" w:cs="Times New Roman"/>
          <w:sz w:val="28"/>
          <w:szCs w:val="28"/>
        </w:rPr>
        <w:t>Жарнама қонақжайлылықты жылжыту құралы ретінде</w:t>
      </w:r>
    </w:p>
    <w:p w:rsidR="00E04A62" w:rsidRPr="006D0EDA" w:rsidRDefault="00E04A62" w:rsidP="0027315A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050F9" w:rsidRDefault="003050F9" w:rsidP="00224D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D4D" w:rsidRPr="00EF0CA3" w:rsidRDefault="00224D4D" w:rsidP="00224D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0CA3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750536" w:rsidRPr="00750536" w:rsidRDefault="00750536" w:rsidP="00750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053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Негізгі:</w:t>
      </w:r>
      <w:r w:rsidRPr="007505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0536" w:rsidRPr="00750536" w:rsidRDefault="00750536" w:rsidP="0075053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0536">
        <w:rPr>
          <w:rFonts w:ascii="Times New Roman" w:eastAsia="Calibri" w:hAnsi="Times New Roman" w:cs="Times New Roman"/>
          <w:sz w:val="24"/>
          <w:szCs w:val="24"/>
        </w:rPr>
        <w:t>2.</w:t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05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5. </w:t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Абабков Ю.Н., Абабкова М.Ю., Филиппова И.Г. Реклама в туризме. – М.: Инфра-М, 2016.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50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Қосымша: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0536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1. </w:t>
      </w:r>
      <w:r w:rsidRPr="00750536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Закон Республики Казахстан</w:t>
      </w:r>
      <w:r w:rsidRPr="00750536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о рекламе</w:t>
      </w:r>
      <w:r w:rsidRPr="00750536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19 декабря 2003 года № 508-II</w:t>
      </w:r>
      <w:r w:rsidRPr="007505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3 </w:t>
      </w:r>
      <w:r w:rsidRPr="00750536">
        <w:rPr>
          <w:rFonts w:ascii="Times New Roman" w:eastAsia="Calibri" w:hAnsi="Times New Roman" w:cs="Times New Roman"/>
          <w:sz w:val="24"/>
          <w:szCs w:val="24"/>
        </w:rPr>
        <w:t>.Бернадская Ю.С. Текст в рекламе. – М.: ЮНИТИ-ДАНА, 2008.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750536">
        <w:rPr>
          <w:rFonts w:ascii="Times New Roman" w:eastAsia="Calibri" w:hAnsi="Times New Roman" w:cs="Times New Roman"/>
          <w:sz w:val="24"/>
          <w:szCs w:val="24"/>
        </w:rPr>
        <w:t>.</w:t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50536">
        <w:rPr>
          <w:rFonts w:ascii="Times New Roman" w:eastAsia="Calibri" w:hAnsi="Times New Roman" w:cs="Times New Roman"/>
          <w:sz w:val="24"/>
          <w:szCs w:val="24"/>
        </w:rPr>
        <w:t>Джефкинс Ф. Реклама. – М.: ЮНИТИ-ДАНА, 2008.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Pr="00750536">
        <w:rPr>
          <w:rFonts w:ascii="Times New Roman" w:eastAsia="Calibri" w:hAnsi="Times New Roman" w:cs="Times New Roman"/>
          <w:sz w:val="24"/>
          <w:szCs w:val="24"/>
        </w:rPr>
        <w:t>.</w:t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50536">
        <w:rPr>
          <w:rFonts w:ascii="Times New Roman" w:eastAsia="Calibri" w:hAnsi="Times New Roman" w:cs="Times New Roman"/>
          <w:sz w:val="24"/>
          <w:szCs w:val="24"/>
        </w:rPr>
        <w:t>Овчинников Н.Н. Рекламное дело. – М.: Дашков и К</w:t>
      </w:r>
      <w:r w:rsidRPr="00750536">
        <w:rPr>
          <w:rFonts w:ascii="Times New Roman" w:eastAsia="Calibri" w:hAnsi="Times New Roman" w:cs="Times New Roman"/>
          <w:sz w:val="24"/>
          <w:szCs w:val="24"/>
        </w:rPr>
        <w:t>, 2008.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Pr="00750536">
        <w:rPr>
          <w:rFonts w:ascii="Times New Roman" w:eastAsia="Calibri" w:hAnsi="Times New Roman" w:cs="Times New Roman"/>
          <w:sz w:val="24"/>
          <w:szCs w:val="24"/>
        </w:rPr>
        <w:t>.</w:t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50536">
        <w:rPr>
          <w:rFonts w:ascii="Times New Roman" w:eastAsia="Calibri" w:hAnsi="Times New Roman" w:cs="Times New Roman"/>
          <w:sz w:val="24"/>
          <w:szCs w:val="24"/>
        </w:rPr>
        <w:t>Ромат Е.В. Реклама / Е.В. Ромат – 2-е изд. – СПб.: Питер, 2008.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 w:rsidRPr="00750536">
        <w:rPr>
          <w:rFonts w:ascii="Times New Roman" w:eastAsia="Calibri" w:hAnsi="Times New Roman" w:cs="Times New Roman"/>
          <w:sz w:val="24"/>
          <w:szCs w:val="24"/>
        </w:rPr>
        <w:t>.Измайлова М.А. Психология рекламной деятельности: Практическое пособие/М.А.Измайлова. – М.: Дашков и К</w:t>
      </w:r>
      <w:r w:rsidRPr="00750536">
        <w:rPr>
          <w:rFonts w:ascii="Times New Roman" w:eastAsia="Calibri" w:hAnsi="Times New Roman" w:cs="Times New Roman"/>
          <w:sz w:val="24"/>
          <w:szCs w:val="24"/>
        </w:rPr>
        <w:t>, 2007.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 w:rsidRPr="00750536">
        <w:rPr>
          <w:rFonts w:ascii="Times New Roman" w:eastAsia="Calibri" w:hAnsi="Times New Roman" w:cs="Times New Roman"/>
          <w:sz w:val="24"/>
          <w:szCs w:val="24"/>
        </w:rPr>
        <w:t>.</w:t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50536">
        <w:rPr>
          <w:rFonts w:ascii="Times New Roman" w:eastAsia="Calibri" w:hAnsi="Times New Roman" w:cs="Times New Roman"/>
          <w:sz w:val="24"/>
          <w:szCs w:val="24"/>
        </w:rPr>
        <w:t>Лебедев-Любимов А.Н. Психология рекламы. – СПб.: Питер, 2006.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Pr="00750536">
        <w:rPr>
          <w:rFonts w:ascii="Times New Roman" w:eastAsia="Calibri" w:hAnsi="Times New Roman" w:cs="Times New Roman"/>
          <w:sz w:val="24"/>
          <w:szCs w:val="24"/>
        </w:rPr>
        <w:t>.</w:t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50536">
        <w:rPr>
          <w:rFonts w:ascii="Times New Roman" w:eastAsia="Calibri" w:hAnsi="Times New Roman" w:cs="Times New Roman"/>
          <w:sz w:val="24"/>
          <w:szCs w:val="24"/>
        </w:rPr>
        <w:t xml:space="preserve">Аксёнова К.А. Реклама и рекламная деятельность. – М.: Приориздат, 2005. </w:t>
      </w:r>
    </w:p>
    <w:p w:rsidR="00750536" w:rsidRPr="00750536" w:rsidRDefault="00750536" w:rsidP="00750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Pr="00750536">
        <w:rPr>
          <w:rFonts w:ascii="Times New Roman" w:eastAsia="Calibri" w:hAnsi="Times New Roman" w:cs="Times New Roman"/>
          <w:sz w:val="24"/>
          <w:szCs w:val="24"/>
        </w:rPr>
        <w:t>.</w:t>
      </w:r>
      <w:r w:rsidRPr="007505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50536">
        <w:rPr>
          <w:rFonts w:ascii="Times New Roman" w:eastAsia="Calibri" w:hAnsi="Times New Roman" w:cs="Times New Roman"/>
          <w:sz w:val="24"/>
          <w:szCs w:val="24"/>
        </w:rPr>
        <w:t>Дурович А.П. Маркетинг в туризме : 6, 7-е изд., стер.- Минск: Новое знание, 2006, 2007.- 495 с.</w:t>
      </w:r>
    </w:p>
    <w:p w:rsidR="00750536" w:rsidRPr="00750536" w:rsidRDefault="00750536" w:rsidP="00750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0536">
        <w:rPr>
          <w:rFonts w:ascii="Times New Roman" w:hAnsi="Times New Roman" w:cs="Times New Roman"/>
          <w:b/>
          <w:sz w:val="24"/>
          <w:szCs w:val="24"/>
          <w:lang w:val="kk-KZ"/>
        </w:rPr>
        <w:t>Интернет-ресурстар:</w:t>
      </w:r>
    </w:p>
    <w:p w:rsidR="00750536" w:rsidRPr="00750536" w:rsidRDefault="00750536" w:rsidP="00750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0536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кітапханасы: </w:t>
      </w:r>
      <w:hyperlink r:id="rId7" w:history="1">
        <w:r w:rsidRPr="00750536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http://elibrary.kaznu.kz/</w:t>
        </w:r>
      </w:hyperlink>
      <w:r w:rsidRPr="007505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0536" w:rsidRPr="00750536" w:rsidRDefault="00750536" w:rsidP="00750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536">
        <w:rPr>
          <w:rFonts w:ascii="Times New Roman" w:hAnsi="Times New Roman" w:cs="Times New Roman"/>
          <w:sz w:val="24"/>
          <w:szCs w:val="24"/>
        </w:rPr>
        <w:t xml:space="preserve">2. Маркетинг бойынша ең практикалық сайт! </w:t>
      </w:r>
      <w:hyperlink r:id="rId8" w:history="1">
        <w:r w:rsidRPr="00750536">
          <w:rPr>
            <w:rStyle w:val="a5"/>
            <w:rFonts w:ascii="Times New Roman" w:hAnsi="Times New Roman" w:cs="Times New Roman"/>
            <w:sz w:val="24"/>
            <w:szCs w:val="24"/>
          </w:rPr>
          <w:t>http://powerbranding.ru/</w:t>
        </w:r>
      </w:hyperlink>
    </w:p>
    <w:p w:rsidR="00750536" w:rsidRPr="00750536" w:rsidRDefault="00750536" w:rsidP="00750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53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750536">
        <w:rPr>
          <w:rFonts w:ascii="Times New Roman" w:hAnsi="Times New Roman" w:cs="Times New Roman"/>
          <w:sz w:val="24"/>
          <w:szCs w:val="24"/>
        </w:rPr>
        <w:t xml:space="preserve">Қазақстан туризмі туралы интерактивті портал: </w:t>
      </w:r>
      <w:hyperlink r:id="rId9" w:history="1">
        <w:r w:rsidRPr="00750536">
          <w:rPr>
            <w:rStyle w:val="a5"/>
            <w:rFonts w:ascii="Times New Roman" w:hAnsi="Times New Roman" w:cs="Times New Roman"/>
            <w:sz w:val="24"/>
            <w:szCs w:val="24"/>
          </w:rPr>
          <w:t>https://tourismkaz.kz/</w:t>
        </w:r>
      </w:hyperlink>
      <w:r w:rsidRPr="00750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D4D" w:rsidRPr="00750536" w:rsidRDefault="00750536" w:rsidP="007505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053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50536">
        <w:rPr>
          <w:rFonts w:ascii="Times New Roman" w:hAnsi="Times New Roman" w:cs="Times New Roman"/>
          <w:sz w:val="24"/>
          <w:szCs w:val="24"/>
        </w:rPr>
        <w:t>. Туризм саласындағы статистикалық деректерді жинау және өңдеу жөніндегі Турстат ақпараттық жүйесі: https://tourstat.kz/</w:t>
      </w:r>
    </w:p>
    <w:p w:rsidR="00456FEE" w:rsidRDefault="00AC21ED" w:rsidP="006F7F43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kk-KZ"/>
        </w:rPr>
        <w:sectPr w:rsidR="00456F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7E2E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456FEE" w:rsidRPr="00A149FB" w:rsidRDefault="00A149FB" w:rsidP="00A149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A149FB">
        <w:rPr>
          <w:b/>
          <w:lang w:val="kk-KZ"/>
        </w:rPr>
        <w:lastRenderedPageBreak/>
        <w:t>ҚОРЫТЫНДЫ БАҚЫЛАУДЫҢ БАҒАЛАУ РУБРИКАТОРЫ</w:t>
      </w:r>
      <w:r w:rsidRPr="00A149FB">
        <w:rPr>
          <w:rStyle w:val="normaltextrun"/>
          <w:b/>
          <w:bCs/>
          <w:sz w:val="20"/>
          <w:szCs w:val="20"/>
          <w:lang w:val="kk-KZ"/>
        </w:rPr>
        <w:t xml:space="preserve"> </w:t>
      </w:r>
    </w:p>
    <w:p w:rsidR="00456FEE" w:rsidRPr="00A149FB" w:rsidRDefault="00456FEE" w:rsidP="00456FE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149FB">
        <w:rPr>
          <w:rStyle w:val="eop"/>
          <w:b/>
          <w:sz w:val="20"/>
          <w:szCs w:val="20"/>
          <w:lang w:val="kk-KZ"/>
        </w:rPr>
        <w:t> </w:t>
      </w:r>
    </w:p>
    <w:p w:rsidR="003A07A2" w:rsidRPr="00A149FB" w:rsidRDefault="00A149FB" w:rsidP="003A07A2">
      <w:pPr>
        <w:pStyle w:val="paragraph"/>
        <w:spacing w:before="0" w:beforeAutospacing="0" w:after="0" w:afterAutospacing="0"/>
        <w:jc w:val="center"/>
        <w:textAlignment w:val="baseline"/>
        <w:rPr>
          <w:b/>
          <w:lang w:val="kk-KZ"/>
        </w:rPr>
      </w:pPr>
      <w:r w:rsidRPr="004230BE">
        <w:rPr>
          <w:b/>
          <w:u w:val="single"/>
          <w:lang w:val="kk-KZ"/>
        </w:rPr>
        <w:t>Пән:</w:t>
      </w:r>
      <w:r w:rsidRPr="00A149FB">
        <w:rPr>
          <w:b/>
          <w:lang w:val="kk-KZ"/>
        </w:rPr>
        <w:t xml:space="preserve"> </w:t>
      </w:r>
      <w:r w:rsidR="006F7F43" w:rsidRPr="006F7F43">
        <w:rPr>
          <w:b/>
          <w:lang w:val="kk-KZ"/>
        </w:rPr>
        <w:t>Қонақжайлы</w:t>
      </w:r>
      <w:r w:rsidR="00856CCA">
        <w:rPr>
          <w:b/>
          <w:lang w:val="kk-KZ"/>
        </w:rPr>
        <w:t>қтағы</w:t>
      </w:r>
      <w:r w:rsidR="006F7F43" w:rsidRPr="006F7F43">
        <w:rPr>
          <w:b/>
          <w:lang w:val="kk-KZ"/>
        </w:rPr>
        <w:t xml:space="preserve"> </w:t>
      </w:r>
      <w:r w:rsidR="00856CCA">
        <w:rPr>
          <w:b/>
          <w:lang w:val="kk-KZ"/>
        </w:rPr>
        <w:t>жарнама</w:t>
      </w:r>
      <w:r w:rsidRPr="00A149FB">
        <w:rPr>
          <w:b/>
          <w:lang w:val="kk-KZ"/>
        </w:rPr>
        <w:t xml:space="preserve">. </w:t>
      </w:r>
      <w:r w:rsidRPr="004230BE">
        <w:rPr>
          <w:b/>
          <w:u w:val="single"/>
          <w:lang w:val="kk-KZ"/>
        </w:rPr>
        <w:t>Форма:</w:t>
      </w:r>
      <w:r w:rsidRPr="00A149FB">
        <w:rPr>
          <w:b/>
          <w:lang w:val="kk-KZ"/>
        </w:rPr>
        <w:t xml:space="preserve"> дəстүрлі жазбаша/оффлайн. </w:t>
      </w:r>
      <w:r w:rsidRPr="006F7F43">
        <w:rPr>
          <w:b/>
          <w:u w:val="single"/>
          <w:lang w:val="kk-KZ"/>
        </w:rPr>
        <w:t>Платформа:</w:t>
      </w:r>
      <w:r w:rsidRPr="006F7F43">
        <w:rPr>
          <w:b/>
          <w:lang w:val="kk-KZ"/>
        </w:rPr>
        <w:t xml:space="preserve"> Univer </w:t>
      </w:r>
      <w:r w:rsidRPr="00A149FB">
        <w:rPr>
          <w:b/>
          <w:lang w:val="kk-KZ"/>
        </w:rPr>
        <w:t>АЖ</w:t>
      </w:r>
    </w:p>
    <w:p w:rsidR="003A07A2" w:rsidRPr="00844BD1" w:rsidRDefault="003A07A2" w:rsidP="003A07A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835"/>
        <w:gridCol w:w="2835"/>
        <w:gridCol w:w="2977"/>
        <w:gridCol w:w="2126"/>
        <w:gridCol w:w="1820"/>
      </w:tblGrid>
      <w:tr w:rsidR="003A07A2" w:rsidRPr="00BF4583" w:rsidTr="00D46AC8">
        <w:trPr>
          <w:trHeight w:val="358"/>
        </w:trPr>
        <w:tc>
          <w:tcPr>
            <w:tcW w:w="1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DEEAF6" w:themeFill="accent1" w:themeFillTint="33"/>
          </w:tcPr>
          <w:p w:rsidR="003A07A2" w:rsidRPr="005B31FA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7636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                 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Балл</w:t>
            </w:r>
          </w:p>
          <w:p w:rsidR="003A07A2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  <w:p w:rsidR="003A07A2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  <w:p w:rsidR="003A07A2" w:rsidRPr="00BF4583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125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1438">
              <w:rPr>
                <w:b/>
              </w:rPr>
              <w:t>ДЕСКРИПТОРЛАР</w:t>
            </w:r>
          </w:p>
        </w:tc>
      </w:tr>
      <w:tr w:rsidR="003A07A2" w:rsidRPr="00BF4583" w:rsidTr="00D46AC8">
        <w:trPr>
          <w:trHeight w:val="279"/>
        </w:trPr>
        <w:tc>
          <w:tcPr>
            <w:tcW w:w="1993" w:type="dxa"/>
            <w:vMerge/>
            <w:tcBorders>
              <w:left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DEEAF6" w:themeFill="accent1" w:themeFillTint="33"/>
          </w:tcPr>
          <w:p w:rsidR="003A07A2" w:rsidRPr="00BF4583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1438">
              <w:rPr>
                <w:rStyle w:val="normaltextrun"/>
                <w:b/>
                <w:bCs/>
                <w:color w:val="000000"/>
              </w:rPr>
              <w:t>«</w:t>
            </w:r>
            <w:r w:rsidRPr="007D1438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7D1438">
              <w:rPr>
                <w:rStyle w:val="normaltextrun"/>
                <w:b/>
                <w:bCs/>
                <w:color w:val="000000"/>
              </w:rPr>
              <w:t>» </w:t>
            </w:r>
            <w:r w:rsidRPr="007D1438">
              <w:rPr>
                <w:rStyle w:val="normaltextrun"/>
                <w:b/>
                <w:color w:val="000000"/>
              </w:rPr>
              <w:t> </w:t>
            </w:r>
          </w:p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1438">
              <w:rPr>
                <w:rStyle w:val="normaltextrun"/>
                <w:b/>
                <w:bCs/>
                <w:color w:val="000000"/>
              </w:rPr>
              <w:t>«</w:t>
            </w:r>
            <w:r w:rsidRPr="007D1438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7D1438">
              <w:rPr>
                <w:rStyle w:val="normaltextrun"/>
                <w:b/>
                <w:bCs/>
                <w:color w:val="000000"/>
              </w:rPr>
              <w:t>» </w:t>
            </w:r>
            <w:r w:rsidRPr="007D1438">
              <w:rPr>
                <w:rStyle w:val="normaltextrun"/>
                <w:b/>
                <w:color w:val="000000"/>
              </w:rPr>
              <w:t> </w:t>
            </w:r>
          </w:p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1438">
              <w:rPr>
                <w:rStyle w:val="normaltextrun"/>
                <w:b/>
                <w:bCs/>
                <w:color w:val="000000"/>
              </w:rPr>
              <w:t>«</w:t>
            </w:r>
            <w:r w:rsidRPr="007D1438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7D1438">
              <w:rPr>
                <w:rStyle w:val="normaltextrun"/>
                <w:b/>
                <w:bCs/>
                <w:color w:val="000000"/>
              </w:rPr>
              <w:t>»</w:t>
            </w:r>
            <w:r w:rsidRPr="007D1438">
              <w:rPr>
                <w:rStyle w:val="normaltextrun"/>
                <w:b/>
                <w:color w:val="000000"/>
              </w:rPr>
              <w:t> </w:t>
            </w:r>
          </w:p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1438">
              <w:rPr>
                <w:rStyle w:val="normaltextrun"/>
                <w:b/>
                <w:bCs/>
                <w:color w:val="000000"/>
              </w:rPr>
              <w:t>«</w:t>
            </w:r>
            <w:r w:rsidRPr="007D1438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7D1438">
              <w:rPr>
                <w:rStyle w:val="normaltextrun"/>
                <w:b/>
                <w:bCs/>
                <w:color w:val="000000"/>
              </w:rPr>
              <w:t>»</w:t>
            </w:r>
            <w:r w:rsidRPr="007D1438">
              <w:rPr>
                <w:rStyle w:val="normaltextrun"/>
                <w:b/>
                <w:color w:val="000000"/>
              </w:rPr>
              <w:t> </w:t>
            </w:r>
          </w:p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</w:tr>
      <w:tr w:rsidR="003A07A2" w:rsidRPr="00BF4583" w:rsidTr="00D46AC8">
        <w:trPr>
          <w:trHeight w:val="300"/>
        </w:trPr>
        <w:tc>
          <w:tcPr>
            <w:tcW w:w="1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DEEAF6" w:themeFill="accent1" w:themeFillTint="33"/>
          </w:tcPr>
          <w:p w:rsidR="003A07A2" w:rsidRPr="00BF4583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A07A2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1438">
              <w:rPr>
                <w:rStyle w:val="normaltextrun"/>
                <w:b/>
                <w:bCs/>
              </w:rPr>
              <w:t> </w:t>
            </w:r>
            <w:r w:rsidRPr="007D1438">
              <w:rPr>
                <w:rStyle w:val="normaltextrun"/>
                <w:b/>
              </w:rPr>
              <w:t> </w:t>
            </w:r>
            <w:r w:rsidRPr="007D1438">
              <w:rPr>
                <w:rStyle w:val="eop"/>
                <w:b/>
              </w:rPr>
              <w:t> </w:t>
            </w:r>
            <w:r w:rsidRPr="007D1438">
              <w:rPr>
                <w:b/>
              </w:rPr>
              <w:t>90–100 балл</w:t>
            </w:r>
          </w:p>
          <w:p w:rsidR="003A07A2" w:rsidRPr="00116E19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A07A2" w:rsidRPr="00C27346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lang w:val="kk-KZ"/>
              </w:rPr>
            </w:pPr>
            <w:r w:rsidRPr="00C27346">
              <w:rPr>
                <w:rStyle w:val="normaltextrun"/>
                <w:b/>
                <w:bCs/>
                <w:lang w:val="kk-KZ"/>
              </w:rPr>
              <w:t> </w:t>
            </w:r>
            <w:r w:rsidRPr="00C27346">
              <w:rPr>
                <w:rStyle w:val="normaltextrun"/>
                <w:b/>
                <w:lang w:val="kk-KZ"/>
              </w:rPr>
              <w:t> </w:t>
            </w:r>
            <w:r w:rsidRPr="00C27346">
              <w:rPr>
                <w:rStyle w:val="eop"/>
                <w:b/>
                <w:lang w:val="kk-KZ"/>
              </w:rPr>
              <w:t> </w:t>
            </w:r>
            <w:r w:rsidRPr="00C27346">
              <w:rPr>
                <w:b/>
                <w:lang w:val="kk-KZ"/>
              </w:rPr>
              <w:t>70–89 балл</w:t>
            </w:r>
          </w:p>
          <w:p w:rsidR="003A07A2" w:rsidRPr="00C27346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lang w:val="kk-K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A07A2" w:rsidRPr="00C27346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lang w:val="kk-KZ"/>
              </w:rPr>
            </w:pPr>
            <w:r w:rsidRPr="00C27346">
              <w:rPr>
                <w:rStyle w:val="normaltextrun"/>
                <w:b/>
                <w:bCs/>
                <w:lang w:val="kk-KZ"/>
              </w:rPr>
              <w:t> </w:t>
            </w:r>
            <w:r w:rsidRPr="00C27346">
              <w:rPr>
                <w:rStyle w:val="normaltextrun"/>
                <w:b/>
                <w:lang w:val="kk-KZ"/>
              </w:rPr>
              <w:t> </w:t>
            </w:r>
            <w:r w:rsidRPr="00C27346">
              <w:rPr>
                <w:rStyle w:val="eop"/>
                <w:b/>
                <w:lang w:val="kk-KZ"/>
              </w:rPr>
              <w:t> </w:t>
            </w:r>
            <w:r w:rsidRPr="00C27346">
              <w:rPr>
                <w:b/>
                <w:lang w:val="kk-KZ"/>
              </w:rPr>
              <w:t>50–69 балл</w:t>
            </w:r>
          </w:p>
          <w:p w:rsidR="003A07A2" w:rsidRPr="00C27346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A07A2" w:rsidRPr="00C27346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lang w:val="kk-KZ"/>
              </w:rPr>
            </w:pPr>
            <w:r w:rsidRPr="00C27346">
              <w:rPr>
                <w:rStyle w:val="normaltextrun"/>
                <w:b/>
                <w:bCs/>
                <w:lang w:val="kk-KZ"/>
              </w:rPr>
              <w:t> </w:t>
            </w:r>
            <w:r w:rsidRPr="00C27346">
              <w:rPr>
                <w:rStyle w:val="normaltextrun"/>
                <w:b/>
                <w:lang w:val="kk-KZ"/>
              </w:rPr>
              <w:t> </w:t>
            </w:r>
            <w:r w:rsidRPr="00C27346">
              <w:rPr>
                <w:rStyle w:val="eop"/>
                <w:b/>
                <w:lang w:val="kk-KZ"/>
              </w:rPr>
              <w:t> </w:t>
            </w:r>
            <w:r w:rsidRPr="00C27346">
              <w:rPr>
                <w:b/>
                <w:lang w:val="kk-KZ"/>
              </w:rPr>
              <w:t>25–49 балл</w:t>
            </w:r>
          </w:p>
          <w:p w:rsidR="003A07A2" w:rsidRPr="00C27346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lang w:val="kk-KZ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A07A2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1438">
              <w:rPr>
                <w:rStyle w:val="normaltextrun"/>
                <w:b/>
                <w:bCs/>
              </w:rPr>
              <w:t> </w:t>
            </w:r>
            <w:r w:rsidRPr="007D1438">
              <w:rPr>
                <w:rStyle w:val="normaltextrun"/>
                <w:b/>
              </w:rPr>
              <w:t> </w:t>
            </w:r>
            <w:r w:rsidRPr="007D1438">
              <w:rPr>
                <w:rStyle w:val="eop"/>
                <w:b/>
              </w:rPr>
              <w:t> </w:t>
            </w:r>
            <w:r w:rsidRPr="007D1438">
              <w:rPr>
                <w:b/>
              </w:rPr>
              <w:t>0–24 балл</w:t>
            </w:r>
          </w:p>
          <w:p w:rsidR="003A07A2" w:rsidRPr="007D1438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</w:tr>
      <w:tr w:rsidR="003A07A2" w:rsidRPr="00116E19" w:rsidTr="00D46AC8">
        <w:trPr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3C7A53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3C7A53">
              <w:rPr>
                <w:b/>
                <w:lang w:val="kk-KZ"/>
              </w:rPr>
              <w:t>1 сұрақ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116E19">
              <w:rPr>
                <w:b/>
              </w:rPr>
              <w:t>30-33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23</w:t>
            </w:r>
            <w:r w:rsidRPr="00116E19">
              <w:rPr>
                <w:b/>
              </w:rPr>
              <w:t>-</w:t>
            </w:r>
            <w:r>
              <w:rPr>
                <w:b/>
                <w:lang w:val="kk-KZ"/>
              </w:rPr>
              <w:t>29</w:t>
            </w:r>
            <w:r w:rsidRPr="00116E19">
              <w:rPr>
                <w:b/>
              </w:rPr>
              <w:t xml:space="preserve"> балл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17</w:t>
            </w:r>
            <w:r w:rsidRPr="00116E19">
              <w:rPr>
                <w:b/>
              </w:rPr>
              <w:t>-</w:t>
            </w:r>
            <w:r>
              <w:rPr>
                <w:b/>
                <w:lang w:val="kk-KZ"/>
              </w:rPr>
              <w:t>22</w:t>
            </w:r>
            <w:r w:rsidRPr="00116E19">
              <w:rPr>
                <w:b/>
              </w:rPr>
              <w:t xml:space="preserve"> балл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Pr="00116E19">
              <w:rPr>
                <w:b/>
              </w:rPr>
              <w:t>-</w:t>
            </w:r>
            <w:r>
              <w:rPr>
                <w:b/>
                <w:lang w:val="kk-KZ"/>
              </w:rPr>
              <w:t>16</w:t>
            </w:r>
            <w:r w:rsidRPr="00116E19">
              <w:rPr>
                <w:b/>
              </w:rPr>
              <w:t xml:space="preserve"> балл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3C7A53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lang w:val="kk-KZ"/>
              </w:rPr>
            </w:pPr>
            <w:r w:rsidRPr="003C7A53">
              <w:rPr>
                <w:b/>
                <w:lang w:val="en-US"/>
              </w:rPr>
              <w:t>0-</w:t>
            </w:r>
            <w:r>
              <w:rPr>
                <w:b/>
                <w:lang w:val="kk-KZ"/>
              </w:rPr>
              <w:t>7</w:t>
            </w:r>
            <w:r w:rsidRPr="003C7A53">
              <w:rPr>
                <w:b/>
                <w:lang w:val="en-US"/>
              </w:rPr>
              <w:t xml:space="preserve"> балл</w:t>
            </w:r>
          </w:p>
        </w:tc>
      </w:tr>
      <w:tr w:rsidR="003A07A2" w:rsidRPr="0027315A" w:rsidTr="00D46AC8">
        <w:trPr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D790C">
              <w:rPr>
                <w:lang w:val="kk-KZ"/>
              </w:rPr>
              <w:t>1. Курстың теориясы мен тұжырымдамасын білу жəне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8D790C">
              <w:rPr>
                <w:lang w:val="kk-KZ"/>
              </w:rPr>
              <w:t>Жауап сұрақтың толық ашылуын (алынған білім шегінде), əр тұжырым мен тұжырымның егжей</w:t>
            </w:r>
            <w:r>
              <w:rPr>
                <w:lang w:val="kk-KZ"/>
              </w:rPr>
              <w:t>-</w:t>
            </w:r>
            <w:r w:rsidRPr="008D790C">
              <w:rPr>
                <w:lang w:val="kk-KZ"/>
              </w:rPr>
              <w:t>тегжейлі дəлелдерін қамтиды, логикалық жəне дəйекті түрде құрылады, аудиториялық сабақтардың дамыған тақырыптарының мысалдарымен расталады.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8D790C">
              <w:rPr>
                <w:lang w:val="kk-KZ"/>
              </w:rPr>
              <w:t xml:space="preserve">Жауап барлық аса толық емес қамтылуын, негізгі ережелердің қысқартылған дəлелдерін қамтиды, материалды ұсынудың </w:t>
            </w:r>
            <w:r w:rsidRPr="00C71344">
              <w:rPr>
                <w:lang w:val="kk-KZ"/>
              </w:rPr>
              <w:t>логикасы мен дəйектілігінде қате жіберіледі.</w:t>
            </w:r>
            <w:r w:rsidRPr="008D790C">
              <w:rPr>
                <w:lang w:val="kk-KZ"/>
              </w:rPr>
              <w:t xml:space="preserve"> Жауапта стилистикалық қателіктер, терминдердің дұрыс қолданылмауы мүмкін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8D790C">
              <w:rPr>
                <w:lang w:val="kk-KZ"/>
              </w:rPr>
              <w:t xml:space="preserve">Жауап билетте ұсынылған сұрақтарды толық қамтымайды, негізгі ережелерді үстірт дəлелдейді, материалды ұсынудың логикасы мен дəйектілігінің бұзылуына жол береді, теориялық ережелерді </w:t>
            </w:r>
            <w:r>
              <w:rPr>
                <w:lang w:val="kk-KZ"/>
              </w:rPr>
              <w:t xml:space="preserve">дұрыс </w:t>
            </w:r>
            <w:r w:rsidRPr="008D790C">
              <w:rPr>
                <w:lang w:val="kk-KZ"/>
              </w:rPr>
              <w:t>көрсетпейді.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D790C">
              <w:rPr>
                <w:lang w:val="kk-KZ"/>
              </w:rPr>
              <w:t>Қойылған сұрақтарды дұрыс жеткізбеу, қате дəлелдеу, дұрыс емес қорытынды жасау</w:t>
            </w:r>
          </w:p>
          <w:p w:rsidR="003A07A2" w:rsidRPr="00C71344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Default="003A07A2" w:rsidP="00D46AC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8D790C">
              <w:rPr>
                <w:lang w:val="kk-KZ"/>
              </w:rPr>
              <w:t xml:space="preserve">Курстың негізгі ұғымдарын, </w:t>
            </w:r>
            <w:r>
              <w:rPr>
                <w:lang w:val="kk-KZ"/>
              </w:rPr>
              <w:t>теориялар</w:t>
            </w:r>
            <w:r w:rsidRPr="008D790C">
              <w:rPr>
                <w:lang w:val="kk-KZ"/>
              </w:rPr>
              <w:t xml:space="preserve">ын білмеу; қорытынды </w:t>
            </w:r>
            <w:r>
              <w:rPr>
                <w:lang w:val="kk-KZ"/>
              </w:rPr>
              <w:t>бақылау жүргізу ережелерін бұзу</w:t>
            </w:r>
          </w:p>
          <w:p w:rsidR="003A07A2" w:rsidRPr="00687D78" w:rsidRDefault="003A07A2" w:rsidP="00D46AC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</w:p>
          <w:p w:rsidR="003A07A2" w:rsidRPr="00687D78" w:rsidRDefault="003A07A2" w:rsidP="00D46AC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</w:tr>
      <w:tr w:rsidR="003A07A2" w:rsidRPr="00116E19" w:rsidTr="00D46AC8">
        <w:trPr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 xml:space="preserve"> 2</w:t>
            </w:r>
            <w:r w:rsidRPr="003C7A53">
              <w:rPr>
                <w:b/>
                <w:lang w:val="kk-KZ"/>
              </w:rPr>
              <w:t xml:space="preserve"> сұрақ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116E19">
              <w:rPr>
                <w:b/>
              </w:rPr>
              <w:t>30-33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23</w:t>
            </w:r>
            <w:r w:rsidRPr="00116E19">
              <w:rPr>
                <w:b/>
              </w:rPr>
              <w:t>-</w:t>
            </w:r>
            <w:r>
              <w:rPr>
                <w:b/>
                <w:lang w:val="kk-KZ"/>
              </w:rPr>
              <w:t>29</w:t>
            </w:r>
            <w:r w:rsidRPr="00116E19">
              <w:rPr>
                <w:b/>
              </w:rPr>
              <w:t xml:space="preserve"> балл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17</w:t>
            </w:r>
            <w:r w:rsidRPr="00116E19">
              <w:rPr>
                <w:b/>
              </w:rPr>
              <w:t>-</w:t>
            </w:r>
            <w:r>
              <w:rPr>
                <w:b/>
                <w:lang w:val="kk-KZ"/>
              </w:rPr>
              <w:t>22</w:t>
            </w:r>
            <w:r w:rsidRPr="00116E19">
              <w:rPr>
                <w:b/>
              </w:rPr>
              <w:t xml:space="preserve"> балл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Pr="00116E19">
              <w:rPr>
                <w:b/>
              </w:rPr>
              <w:t>-</w:t>
            </w:r>
            <w:r>
              <w:rPr>
                <w:b/>
                <w:lang w:val="kk-KZ"/>
              </w:rPr>
              <w:t>16</w:t>
            </w:r>
            <w:r w:rsidRPr="00116E19">
              <w:rPr>
                <w:b/>
              </w:rPr>
              <w:t xml:space="preserve"> балл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3C7A53">
              <w:rPr>
                <w:b/>
                <w:lang w:val="en-US"/>
              </w:rPr>
              <w:t>0-</w:t>
            </w:r>
            <w:r>
              <w:rPr>
                <w:b/>
                <w:lang w:val="kk-KZ"/>
              </w:rPr>
              <w:t>7</w:t>
            </w:r>
            <w:r w:rsidRPr="003C7A53">
              <w:rPr>
                <w:b/>
                <w:lang w:val="en-US"/>
              </w:rPr>
              <w:t xml:space="preserve"> балл</w:t>
            </w:r>
          </w:p>
        </w:tc>
      </w:tr>
      <w:tr w:rsidR="003A07A2" w:rsidRPr="003C7A53" w:rsidTr="00D46AC8">
        <w:trPr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D790C">
              <w:rPr>
                <w:lang w:val="kk-KZ"/>
              </w:rPr>
              <w:t xml:space="preserve">2. </w:t>
            </w:r>
            <w:r w:rsidRPr="00687D78">
              <w:rPr>
                <w:lang w:val="kk-KZ"/>
              </w:rPr>
              <w:t>Таңдалған əдістеме 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687D78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687D78">
              <w:rPr>
                <w:lang w:val="kk-KZ"/>
              </w:rPr>
              <w:t>Оқу тапсырмасын толық орындау, қойылған сұраққа толық, дəлелді жауап, курстың практикалық мəселелерін шешу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687D78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687D78">
              <w:rPr>
                <w:lang w:val="kk-KZ"/>
              </w:rPr>
              <w:t>Оқу тапсырмасын ішінара орындау, курстың практикалық міндеттерін толық шешпей қойылған сұраққа толық емес, дəлелді жауап беру; курс бойынша ғылыми тіл нормаларын сауатсыз пайдалану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687D78">
              <w:rPr>
                <w:lang w:val="kk-KZ"/>
              </w:rPr>
              <w:t xml:space="preserve">Материал фрагменттелген, логикалық дəйектілікті бұза отырып, </w:t>
            </w:r>
            <w:r>
              <w:rPr>
                <w:lang w:val="kk-KZ"/>
              </w:rPr>
              <w:t xml:space="preserve">сұрақтың мәнін дұрыс ашпаған, </w:t>
            </w:r>
            <w:r w:rsidRPr="00687D78">
              <w:rPr>
                <w:lang w:val="kk-KZ"/>
              </w:rPr>
              <w:t xml:space="preserve">курстың теориялық білімі </w:t>
            </w:r>
            <w:r>
              <w:rPr>
                <w:lang w:val="kk-KZ"/>
              </w:rPr>
              <w:t xml:space="preserve">толық </w:t>
            </w:r>
            <w:r w:rsidRPr="00687D78">
              <w:rPr>
                <w:lang w:val="kk-KZ"/>
              </w:rPr>
              <w:t>қолданыл</w:t>
            </w:r>
            <w:r>
              <w:rPr>
                <w:lang w:val="kk-KZ"/>
              </w:rPr>
              <w:t xml:space="preserve">маған, </w:t>
            </w:r>
            <w:r w:rsidRPr="00687D78">
              <w:rPr>
                <w:lang w:val="kk-KZ"/>
              </w:rPr>
              <w:t>та</w:t>
            </w:r>
            <w:r>
              <w:rPr>
                <w:lang w:val="kk-KZ"/>
              </w:rPr>
              <w:t>псырмаларды жалпы түрде орындау.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687D78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687D78">
              <w:rPr>
                <w:lang w:val="kk-KZ"/>
              </w:rPr>
              <w:t xml:space="preserve">Тапсырманы шешудің ұтымсыз əдісі немесе жеткілікті ойластырылмаған жауап жоспары; тапсырмаларды шеше алмау, нормадан асатын </w:t>
            </w:r>
            <w:r w:rsidRPr="00687D78">
              <w:rPr>
                <w:lang w:val="kk-KZ"/>
              </w:rPr>
              <w:lastRenderedPageBreak/>
              <w:t>қателі</w:t>
            </w:r>
            <w:r>
              <w:rPr>
                <w:lang w:val="kk-KZ"/>
              </w:rPr>
              <w:t>ктер мен кемшіліктерді қабылдау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8D790C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687D78">
              <w:rPr>
                <w:lang w:val="kk-KZ"/>
              </w:rPr>
              <w:lastRenderedPageBreak/>
              <w:t xml:space="preserve">Тапсырмаларды шешу үшін білімді, алгоритмдерді қолдана алмау; қорытынды жасай алмау. Қорытынды бақылау жүргізу </w:t>
            </w:r>
            <w:r>
              <w:rPr>
                <w:lang w:val="kk-KZ"/>
              </w:rPr>
              <w:lastRenderedPageBreak/>
              <w:t>ережелері</w:t>
            </w:r>
            <w:r w:rsidRPr="00687D78">
              <w:rPr>
                <w:lang w:val="kk-KZ"/>
              </w:rPr>
              <w:t>н бұзу</w:t>
            </w:r>
          </w:p>
        </w:tc>
      </w:tr>
      <w:tr w:rsidR="003A07A2" w:rsidRPr="00316F97" w:rsidTr="00D46AC8">
        <w:trPr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>
              <w:rPr>
                <w:b/>
                <w:lang w:val="kk-KZ"/>
              </w:rPr>
              <w:t>3</w:t>
            </w:r>
            <w:r w:rsidRPr="003C7A53">
              <w:rPr>
                <w:b/>
                <w:lang w:val="kk-KZ"/>
              </w:rPr>
              <w:t xml:space="preserve"> сұрақ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31-34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24-30 балл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17-23 балл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9-17 балл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3C7A53">
              <w:rPr>
                <w:b/>
                <w:lang w:val="en-US"/>
              </w:rPr>
              <w:t>0-</w:t>
            </w:r>
            <w:r>
              <w:rPr>
                <w:b/>
                <w:lang w:val="kk-KZ"/>
              </w:rPr>
              <w:t>8</w:t>
            </w:r>
            <w:r w:rsidRPr="003C7A53">
              <w:rPr>
                <w:b/>
                <w:lang w:val="en-US"/>
              </w:rPr>
              <w:t xml:space="preserve"> балл</w:t>
            </w:r>
          </w:p>
        </w:tc>
      </w:tr>
      <w:tr w:rsidR="003A07A2" w:rsidRPr="0027315A" w:rsidTr="00D46AC8">
        <w:trPr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A149FB">
              <w:rPr>
                <w:lang w:val="kk-KZ"/>
              </w:rPr>
              <w:t>3. Таңдалған əдістеменің ұсынылған практикалық тапсырмаға қолданылуын бағалау жəне талдау, алынған нəтиженің негіздемесі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149FB">
              <w:rPr>
                <w:lang w:val="kk-KZ"/>
              </w:rPr>
              <w:t>Оқу тапсырмасын толық орындау, қойылған сұраққа толық, дəлелді жауап, курстың практикалық мəселелерін шешу; Ғылыми ережелер, қолданылған əдістеме мен технологияның дəйекті, қисынды жəне дұрыс негіздемесі, сауаттылық, ғылыми тілдің нормаларын сақтау, тұжырымдарға əсер етпейтін материалды ұсынуда 1 -2 дəлсіздікке жол беріледі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149FB">
              <w:rPr>
                <w:lang w:val="kk-KZ"/>
              </w:rPr>
              <w:t>Тұжырымдамалық материалды пайдалануда 3-4 дəлсіздікке, жалпылау мен тұжырымдардағы кішігірім қателіктерге жол беріледі, бұл тапсырман</w:t>
            </w:r>
            <w:r>
              <w:rPr>
                <w:lang w:val="kk-KZ"/>
              </w:rPr>
              <w:t>ың жалпы деңгейіне əсер етпейді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149FB">
              <w:rPr>
                <w:lang w:val="kk-KZ"/>
              </w:rPr>
              <w:t>Негізделген ғылыми ережелердің қолданылуы туралы тұжырымдар нақты емес жəне нəтижесіз, стилистикалық жəне грамматикалық қателіктер, сондай-ақ практикалық шешімнің нəтижелерін өңдеуде дəлсіздіктер болуы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149FB">
              <w:rPr>
                <w:lang w:val="kk-KZ"/>
              </w:rPr>
              <w:t>Тапсырма өрескел қателіктермен орындалды, сұрақтарға жауаптар толық емес, тұжырымдамалық материалдар мен дəлелдер нашар пайдаланылды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7A2" w:rsidRPr="00A149FB" w:rsidRDefault="003A07A2" w:rsidP="00D46A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149FB">
              <w:rPr>
                <w:lang w:val="kk-KZ"/>
              </w:rPr>
              <w:t>Тапсырма орындалмады, қ</w:t>
            </w:r>
            <w:r>
              <w:rPr>
                <w:lang w:val="kk-KZ"/>
              </w:rPr>
              <w:t>ойылған сұрақтарға жауаптар жоқ.</w:t>
            </w:r>
            <w:r w:rsidRPr="00A149FB">
              <w:rPr>
                <w:lang w:val="kk-KZ"/>
              </w:rPr>
              <w:t xml:space="preserve"> Қорытынды бақылау жүргізу ережелерін бұзу</w:t>
            </w:r>
          </w:p>
        </w:tc>
      </w:tr>
    </w:tbl>
    <w:p w:rsidR="003A07A2" w:rsidRPr="00C53F29" w:rsidRDefault="003A07A2" w:rsidP="003A07A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A07A2" w:rsidRDefault="003A07A2" w:rsidP="003A07A2">
      <w:pPr>
        <w:rPr>
          <w:sz w:val="20"/>
          <w:szCs w:val="20"/>
          <w:lang w:val="kk-KZ"/>
        </w:rPr>
      </w:pPr>
    </w:p>
    <w:p w:rsidR="00456FEE" w:rsidRDefault="00456FEE" w:rsidP="00456FEE">
      <w:pPr>
        <w:rPr>
          <w:sz w:val="20"/>
          <w:szCs w:val="20"/>
          <w:lang w:val="kk-KZ"/>
        </w:rPr>
      </w:pPr>
    </w:p>
    <w:p w:rsidR="00456FEE" w:rsidRDefault="00456FEE" w:rsidP="00456FEE">
      <w:pPr>
        <w:rPr>
          <w:sz w:val="20"/>
          <w:szCs w:val="20"/>
          <w:lang w:val="kk-KZ"/>
        </w:rPr>
      </w:pPr>
    </w:p>
    <w:p w:rsidR="00456FEE" w:rsidRDefault="00456FEE" w:rsidP="00456FEE">
      <w:pPr>
        <w:rPr>
          <w:sz w:val="20"/>
          <w:szCs w:val="20"/>
          <w:lang w:val="kk-KZ"/>
        </w:rPr>
      </w:pPr>
    </w:p>
    <w:p w:rsidR="00456FEE" w:rsidRDefault="00456FEE" w:rsidP="00456FE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456FEE" w:rsidRPr="003B56BA" w:rsidRDefault="00456FEE" w:rsidP="00AC2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6FEE" w:rsidRPr="003B56BA" w:rsidSect="00456FEE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3A" w:rsidRDefault="00B1563A">
      <w:pPr>
        <w:spacing w:after="0" w:line="240" w:lineRule="auto"/>
      </w:pPr>
      <w:r>
        <w:separator/>
      </w:r>
    </w:p>
  </w:endnote>
  <w:endnote w:type="continuationSeparator" w:id="0">
    <w:p w:rsidR="00B1563A" w:rsidRDefault="00B1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173452"/>
      <w:docPartObj>
        <w:docPartGallery w:val="Page Numbers (Bottom of Page)"/>
        <w:docPartUnique/>
      </w:docPartObj>
    </w:sdtPr>
    <w:sdtEndPr/>
    <w:sdtContent>
      <w:p w:rsidR="00CB04C2" w:rsidRDefault="008C28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15A">
          <w:rPr>
            <w:noProof/>
          </w:rPr>
          <w:t>7</w:t>
        </w:r>
        <w:r>
          <w:fldChar w:fldCharType="end"/>
        </w:r>
      </w:p>
    </w:sdtContent>
  </w:sdt>
  <w:p w:rsidR="00CB04C2" w:rsidRDefault="00B156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3A" w:rsidRDefault="00B1563A">
      <w:pPr>
        <w:spacing w:after="0" w:line="240" w:lineRule="auto"/>
      </w:pPr>
      <w:r>
        <w:separator/>
      </w:r>
    </w:p>
  </w:footnote>
  <w:footnote w:type="continuationSeparator" w:id="0">
    <w:p w:rsidR="00B1563A" w:rsidRDefault="00B15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665F"/>
    <w:multiLevelType w:val="hybridMultilevel"/>
    <w:tmpl w:val="0D9A2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010"/>
    <w:multiLevelType w:val="hybridMultilevel"/>
    <w:tmpl w:val="D61ED3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53C02"/>
    <w:multiLevelType w:val="hybridMultilevel"/>
    <w:tmpl w:val="E420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7E44"/>
    <w:multiLevelType w:val="hybridMultilevel"/>
    <w:tmpl w:val="BB24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167E"/>
    <w:multiLevelType w:val="hybridMultilevel"/>
    <w:tmpl w:val="484A9B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E3259E"/>
    <w:multiLevelType w:val="hybridMultilevel"/>
    <w:tmpl w:val="C1660C18"/>
    <w:lvl w:ilvl="0" w:tplc="2EF83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97475"/>
    <w:multiLevelType w:val="singleLevel"/>
    <w:tmpl w:val="EB082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7" w15:restartNumberingAfterBreak="0">
    <w:nsid w:val="6BDC299E"/>
    <w:multiLevelType w:val="hybridMultilevel"/>
    <w:tmpl w:val="D26856B6"/>
    <w:lvl w:ilvl="0" w:tplc="16F63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24965"/>
    <w:multiLevelType w:val="hybridMultilevel"/>
    <w:tmpl w:val="6D76DF64"/>
    <w:lvl w:ilvl="0" w:tplc="C13219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B21F7"/>
    <w:multiLevelType w:val="singleLevel"/>
    <w:tmpl w:val="496AC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D190017"/>
    <w:multiLevelType w:val="hybridMultilevel"/>
    <w:tmpl w:val="E02C8B50"/>
    <w:lvl w:ilvl="0" w:tplc="76B0C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B8"/>
    <w:rsid w:val="0002600A"/>
    <w:rsid w:val="00090F46"/>
    <w:rsid w:val="000A645B"/>
    <w:rsid w:val="000B1A6E"/>
    <w:rsid w:val="000E55BE"/>
    <w:rsid w:val="0010475A"/>
    <w:rsid w:val="00124D46"/>
    <w:rsid w:val="00224D4D"/>
    <w:rsid w:val="00253632"/>
    <w:rsid w:val="00255BD2"/>
    <w:rsid w:val="0027315A"/>
    <w:rsid w:val="002A5A8E"/>
    <w:rsid w:val="003050F9"/>
    <w:rsid w:val="00316B94"/>
    <w:rsid w:val="00363AED"/>
    <w:rsid w:val="00370556"/>
    <w:rsid w:val="003A07A2"/>
    <w:rsid w:val="003A0883"/>
    <w:rsid w:val="003B56BA"/>
    <w:rsid w:val="003C7A98"/>
    <w:rsid w:val="003E26E3"/>
    <w:rsid w:val="003E79B9"/>
    <w:rsid w:val="003F109F"/>
    <w:rsid w:val="003F663A"/>
    <w:rsid w:val="004230BE"/>
    <w:rsid w:val="00424B5E"/>
    <w:rsid w:val="004345A7"/>
    <w:rsid w:val="00456FEE"/>
    <w:rsid w:val="00463E36"/>
    <w:rsid w:val="00471E91"/>
    <w:rsid w:val="00585E08"/>
    <w:rsid w:val="005929F5"/>
    <w:rsid w:val="005A6003"/>
    <w:rsid w:val="005B31FA"/>
    <w:rsid w:val="005D7372"/>
    <w:rsid w:val="0062047F"/>
    <w:rsid w:val="00622ED9"/>
    <w:rsid w:val="00631060"/>
    <w:rsid w:val="00687D78"/>
    <w:rsid w:val="006B51FE"/>
    <w:rsid w:val="006D0EDA"/>
    <w:rsid w:val="006E38D5"/>
    <w:rsid w:val="006E7999"/>
    <w:rsid w:val="006F31A5"/>
    <w:rsid w:val="006F6294"/>
    <w:rsid w:val="006F7F43"/>
    <w:rsid w:val="00706E4C"/>
    <w:rsid w:val="00741DE6"/>
    <w:rsid w:val="00750536"/>
    <w:rsid w:val="007605C2"/>
    <w:rsid w:val="007701D2"/>
    <w:rsid w:val="00774767"/>
    <w:rsid w:val="00791A61"/>
    <w:rsid w:val="007B22C6"/>
    <w:rsid w:val="007D1438"/>
    <w:rsid w:val="007E2E23"/>
    <w:rsid w:val="007F6771"/>
    <w:rsid w:val="00856CCA"/>
    <w:rsid w:val="008722A5"/>
    <w:rsid w:val="00892292"/>
    <w:rsid w:val="008940BF"/>
    <w:rsid w:val="008C2863"/>
    <w:rsid w:val="008D790C"/>
    <w:rsid w:val="008E4739"/>
    <w:rsid w:val="0090453B"/>
    <w:rsid w:val="00927EDE"/>
    <w:rsid w:val="0093225F"/>
    <w:rsid w:val="0093552E"/>
    <w:rsid w:val="00936D82"/>
    <w:rsid w:val="00953270"/>
    <w:rsid w:val="009621C0"/>
    <w:rsid w:val="00976DED"/>
    <w:rsid w:val="009D1680"/>
    <w:rsid w:val="009E354B"/>
    <w:rsid w:val="00A149FB"/>
    <w:rsid w:val="00AC21ED"/>
    <w:rsid w:val="00AD7803"/>
    <w:rsid w:val="00AF3A0E"/>
    <w:rsid w:val="00AF45AB"/>
    <w:rsid w:val="00B11F0B"/>
    <w:rsid w:val="00B1563A"/>
    <w:rsid w:val="00B951D6"/>
    <w:rsid w:val="00BC0CC0"/>
    <w:rsid w:val="00BC5ED0"/>
    <w:rsid w:val="00BF293C"/>
    <w:rsid w:val="00C26C9C"/>
    <w:rsid w:val="00C62722"/>
    <w:rsid w:val="00C71344"/>
    <w:rsid w:val="00CC2760"/>
    <w:rsid w:val="00CC4CBB"/>
    <w:rsid w:val="00CE03DD"/>
    <w:rsid w:val="00CE386E"/>
    <w:rsid w:val="00D06852"/>
    <w:rsid w:val="00D16D76"/>
    <w:rsid w:val="00D44F58"/>
    <w:rsid w:val="00D61727"/>
    <w:rsid w:val="00D907B8"/>
    <w:rsid w:val="00E04A62"/>
    <w:rsid w:val="00E053B0"/>
    <w:rsid w:val="00EA6BC2"/>
    <w:rsid w:val="00EB32F0"/>
    <w:rsid w:val="00EF01A3"/>
    <w:rsid w:val="00EF0CA3"/>
    <w:rsid w:val="00EF5D3F"/>
    <w:rsid w:val="00F05C40"/>
    <w:rsid w:val="00F1666A"/>
    <w:rsid w:val="00F27479"/>
    <w:rsid w:val="00F33C3A"/>
    <w:rsid w:val="00F556A5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3CDA-7293-4068-9733-9230573D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E4C"/>
  </w:style>
  <w:style w:type="paragraph" w:styleId="2">
    <w:name w:val="heading 2"/>
    <w:basedOn w:val="a"/>
    <w:next w:val="a"/>
    <w:link w:val="20"/>
    <w:qFormat/>
    <w:rsid w:val="008722A5"/>
    <w:pPr>
      <w:keepNext/>
      <w:spacing w:after="0" w:line="240" w:lineRule="auto"/>
      <w:ind w:left="720"/>
      <w:jc w:val="both"/>
      <w:outlineLvl w:val="1"/>
    </w:pPr>
    <w:rPr>
      <w:rFonts w:ascii="Times Kaz" w:eastAsia="Times New Roman" w:hAnsi="Times Kaz" w:cs="Times New Roman"/>
      <w:sz w:val="28"/>
      <w:szCs w:val="20"/>
      <w:lang w:eastAsia="ko-K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2A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Heading1,Colorful List - Accent 11,Colorful List - Accent 11CxSpLast,H1-1,Заголовок3,Bullet 1,Use Case List Paragraph,Bullets,List Paragraph (numbered (a)),NUMBERED PARAGRAPH,List Paragraph 1"/>
    <w:basedOn w:val="a"/>
    <w:link w:val="a4"/>
    <w:uiPriority w:val="34"/>
    <w:qFormat/>
    <w:rsid w:val="00706E4C"/>
    <w:pPr>
      <w:ind w:left="720"/>
      <w:contextualSpacing/>
    </w:pPr>
  </w:style>
  <w:style w:type="character" w:styleId="a5">
    <w:name w:val="Hyperlink"/>
    <w:basedOn w:val="a0"/>
    <w:unhideWhenUsed/>
    <w:rsid w:val="00706E4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06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E4C"/>
  </w:style>
  <w:style w:type="character" w:customStyle="1" w:styleId="a4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,Bullets Знак"/>
    <w:link w:val="a3"/>
    <w:uiPriority w:val="34"/>
    <w:locked/>
    <w:rsid w:val="00706E4C"/>
  </w:style>
  <w:style w:type="character" w:customStyle="1" w:styleId="shorttext">
    <w:name w:val="short_text"/>
    <w:rsid w:val="00706E4C"/>
  </w:style>
  <w:style w:type="paragraph" w:customStyle="1" w:styleId="Default">
    <w:name w:val="Default"/>
    <w:rsid w:val="00791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ubtle Reference"/>
    <w:basedOn w:val="a0"/>
    <w:uiPriority w:val="31"/>
    <w:qFormat/>
    <w:rsid w:val="008C2863"/>
    <w:rPr>
      <w:smallCaps/>
      <w:color w:val="5A5A5A" w:themeColor="text1" w:themeTint="A5"/>
    </w:rPr>
  </w:style>
  <w:style w:type="paragraph" w:styleId="21">
    <w:name w:val="Quote"/>
    <w:basedOn w:val="a"/>
    <w:next w:val="a"/>
    <w:link w:val="22"/>
    <w:uiPriority w:val="29"/>
    <w:qFormat/>
    <w:rsid w:val="008C2863"/>
    <w:pPr>
      <w:spacing w:before="20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8C2863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C286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8C2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qFormat/>
    <w:rsid w:val="00090F46"/>
    <w:rPr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8722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22A5"/>
  </w:style>
  <w:style w:type="character" w:customStyle="1" w:styleId="20">
    <w:name w:val="Заголовок 2 Знак"/>
    <w:basedOn w:val="a0"/>
    <w:link w:val="2"/>
    <w:rsid w:val="008722A5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e">
    <w:name w:val="Title"/>
    <w:basedOn w:val="a"/>
    <w:link w:val="af"/>
    <w:qFormat/>
    <w:rsid w:val="008722A5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f">
    <w:name w:val="Название Знак"/>
    <w:basedOn w:val="a0"/>
    <w:link w:val="ae"/>
    <w:rsid w:val="008722A5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23">
    <w:name w:val="Body Text Indent 2"/>
    <w:basedOn w:val="a"/>
    <w:link w:val="24"/>
    <w:rsid w:val="008722A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722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722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">
    <w:name w:val="Обычный1"/>
    <w:uiPriority w:val="99"/>
    <w:rsid w:val="003F1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lighting">
    <w:name w:val="bo_lighting"/>
    <w:basedOn w:val="a0"/>
    <w:rsid w:val="003E79B9"/>
  </w:style>
  <w:style w:type="paragraph" w:customStyle="1" w:styleId="paragraph">
    <w:name w:val="paragraph"/>
    <w:basedOn w:val="a"/>
    <w:rsid w:val="0045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6FEE"/>
  </w:style>
  <w:style w:type="character" w:customStyle="1" w:styleId="eop">
    <w:name w:val="eop"/>
    <w:basedOn w:val="a0"/>
    <w:rsid w:val="00456FEE"/>
  </w:style>
  <w:style w:type="character" w:customStyle="1" w:styleId="s1">
    <w:name w:val="s1"/>
    <w:basedOn w:val="a0"/>
    <w:rsid w:val="0075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erbrandin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ourismkaz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7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65</cp:revision>
  <cp:lastPrinted>2020-08-25T07:13:00Z</cp:lastPrinted>
  <dcterms:created xsi:type="dcterms:W3CDTF">2020-04-21T03:09:00Z</dcterms:created>
  <dcterms:modified xsi:type="dcterms:W3CDTF">2023-12-26T13:56:00Z</dcterms:modified>
</cp:coreProperties>
</file>